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66AA2" w14:textId="77777777" w:rsidR="006F2A21" w:rsidRPr="006F2A21" w:rsidRDefault="006F2A21" w:rsidP="006F2A21">
      <w:pPr>
        <w:spacing w:line="240" w:lineRule="auto"/>
        <w:jc w:val="center"/>
        <w:rPr>
          <w:b/>
          <w:bCs/>
          <w:sz w:val="28"/>
          <w:szCs w:val="28"/>
        </w:rPr>
      </w:pPr>
      <w:r w:rsidRPr="006F2A21">
        <w:rPr>
          <w:b/>
          <w:bCs/>
          <w:sz w:val="28"/>
          <w:szCs w:val="28"/>
        </w:rPr>
        <w:t>REGULAMIN</w:t>
      </w:r>
      <w:r w:rsidRPr="006F2A21">
        <w:rPr>
          <w:b/>
          <w:bCs/>
          <w:sz w:val="28"/>
          <w:szCs w:val="28"/>
        </w:rPr>
        <w:br/>
        <w:t>XXVI Mazowieckiego Przeglądu Twórczości Plastycznej</w:t>
      </w:r>
      <w:r w:rsidRPr="006F2A21">
        <w:rPr>
          <w:b/>
          <w:bCs/>
          <w:sz w:val="28"/>
          <w:szCs w:val="28"/>
        </w:rPr>
        <w:br/>
        <w:t>WIKTORIANY 2026</w:t>
      </w:r>
    </w:p>
    <w:p w14:paraId="2995A6BD" w14:textId="77777777" w:rsidR="006F2A21" w:rsidRPr="006F2A21" w:rsidRDefault="006F2A21" w:rsidP="00A46AB2">
      <w:pPr>
        <w:numPr>
          <w:ilvl w:val="0"/>
          <w:numId w:val="15"/>
        </w:numPr>
        <w:spacing w:after="0"/>
      </w:pPr>
      <w:r w:rsidRPr="006F2A21">
        <w:t>Organizator</w:t>
      </w:r>
    </w:p>
    <w:p w14:paraId="6D2A6AFD" w14:textId="77777777" w:rsidR="006F2A21" w:rsidRDefault="006F2A21" w:rsidP="00A46AB2">
      <w:pPr>
        <w:spacing w:after="0"/>
      </w:pPr>
      <w:r w:rsidRPr="006F2A21">
        <w:t>Organizatorem XXVI Mazowieckiego Przeglądu Twórczości Plastycznej WIKTORIANY 2026 jest</w:t>
      </w:r>
      <w:r w:rsidRPr="006F2A21">
        <w:br/>
        <w:t>Gminny Ośrodek Kultury w Młodzieszynie.</w:t>
      </w:r>
    </w:p>
    <w:p w14:paraId="33996079" w14:textId="77777777" w:rsidR="00A46AB2" w:rsidRPr="006F2A21" w:rsidRDefault="00A46AB2" w:rsidP="00A46AB2">
      <w:pPr>
        <w:spacing w:after="0"/>
      </w:pPr>
    </w:p>
    <w:p w14:paraId="0F574CF2" w14:textId="77777777" w:rsidR="006F2A21" w:rsidRPr="006F2A21" w:rsidRDefault="006F2A21" w:rsidP="00A46AB2">
      <w:pPr>
        <w:numPr>
          <w:ilvl w:val="0"/>
          <w:numId w:val="16"/>
        </w:numPr>
        <w:spacing w:after="0"/>
      </w:pPr>
      <w:r w:rsidRPr="006F2A21">
        <w:t>Uczestnicy</w:t>
      </w:r>
    </w:p>
    <w:p w14:paraId="232F9C15" w14:textId="77777777" w:rsidR="006F2A21" w:rsidRPr="006F2A21" w:rsidRDefault="006F2A21" w:rsidP="00A46AB2">
      <w:pPr>
        <w:spacing w:after="0"/>
      </w:pPr>
      <w:r w:rsidRPr="006F2A21">
        <w:t>W Przeglądzie mogą wziąć udział uczniowie szkół podstawowych w dwóch kategoriach wiekowych:</w:t>
      </w:r>
    </w:p>
    <w:p w14:paraId="7483A5FF" w14:textId="77777777" w:rsidR="006F2A21" w:rsidRPr="006F2A21" w:rsidRDefault="006F2A21" w:rsidP="006F2A21">
      <w:r w:rsidRPr="006F2A21">
        <w:t>Kategoria I – uczniowie klas IV–VI szkoły podstawowej</w:t>
      </w:r>
      <w:r w:rsidRPr="006F2A21">
        <w:br/>
        <w:t>Kategoria II – uczniowie klas VII–VIII szkoły podstawowej</w:t>
      </w:r>
    </w:p>
    <w:p w14:paraId="798415B4" w14:textId="77777777" w:rsidR="006F2A21" w:rsidRPr="006F2A21" w:rsidRDefault="006F2A21" w:rsidP="005C6413">
      <w:pPr>
        <w:numPr>
          <w:ilvl w:val="0"/>
          <w:numId w:val="17"/>
        </w:numPr>
        <w:spacing w:after="0"/>
      </w:pPr>
      <w:r w:rsidRPr="006F2A21">
        <w:t>Temat pracy</w:t>
      </w:r>
    </w:p>
    <w:p w14:paraId="5B419426" w14:textId="4425FBEC" w:rsidR="006F2A21" w:rsidRDefault="006F2A21" w:rsidP="005C6413">
      <w:pPr>
        <w:spacing w:after="0"/>
      </w:pPr>
      <w:r w:rsidRPr="006F2A21">
        <w:t>Tematem konkursu jest:</w:t>
      </w:r>
      <w:r>
        <w:t xml:space="preserve"> </w:t>
      </w:r>
      <w:r w:rsidRPr="006F2A21">
        <w:t>„Witraż – siła światła i koloru”.</w:t>
      </w:r>
    </w:p>
    <w:p w14:paraId="32AE2A8E" w14:textId="77777777" w:rsidR="005C6413" w:rsidRPr="006F2A21" w:rsidRDefault="005C6413" w:rsidP="005C6413">
      <w:pPr>
        <w:spacing w:after="0"/>
      </w:pPr>
    </w:p>
    <w:p w14:paraId="7DDD5616" w14:textId="77777777" w:rsidR="006F2A21" w:rsidRPr="006F2A21" w:rsidRDefault="006F2A21" w:rsidP="006F2A21">
      <w:r w:rsidRPr="006F2A21">
        <w:t>Zadaniem uczestników jest wykonanie projektu witrażu. Tematyka prac jest dowolna. Autorzy mogą inspirować się motywami ze świata fauny i flory, tematyką religijną, motywami dekoracyjnymi lub abstrakcyjnymi.</w:t>
      </w:r>
    </w:p>
    <w:p w14:paraId="2F3C737E" w14:textId="77777777" w:rsidR="006F2A21" w:rsidRPr="006F2A21" w:rsidRDefault="006F2A21" w:rsidP="006F2A21">
      <w:r w:rsidRPr="006F2A21">
        <w:t>Prace należy wykonać z papieru, bibuły, krepiny lub innych podobnych materiałów plastycznych.</w:t>
      </w:r>
    </w:p>
    <w:p w14:paraId="3D277906" w14:textId="77777777" w:rsidR="006F2A21" w:rsidRPr="006F2A21" w:rsidRDefault="006F2A21" w:rsidP="005C6413">
      <w:pPr>
        <w:numPr>
          <w:ilvl w:val="0"/>
          <w:numId w:val="18"/>
        </w:numPr>
        <w:spacing w:after="0"/>
      </w:pPr>
      <w:r w:rsidRPr="006F2A21">
        <w:t>Format prac</w:t>
      </w:r>
    </w:p>
    <w:p w14:paraId="2E5AA343" w14:textId="77777777" w:rsidR="006F2A21" w:rsidRPr="006F2A21" w:rsidRDefault="006F2A21" w:rsidP="005C6413">
      <w:pPr>
        <w:spacing w:after="0"/>
      </w:pPr>
      <w:r w:rsidRPr="006F2A21">
        <w:t>Prace konkursowe należy wykonać w formacie A3 w obu kategoriach wiekowych.</w:t>
      </w:r>
    </w:p>
    <w:p w14:paraId="66361123" w14:textId="77777777" w:rsidR="006F2A21" w:rsidRDefault="006F2A21" w:rsidP="005C6413">
      <w:pPr>
        <w:spacing w:after="0"/>
      </w:pPr>
      <w:r w:rsidRPr="006F2A21">
        <w:t>Prosimy o nieprzekraczanie podanego formatu.</w:t>
      </w:r>
    </w:p>
    <w:p w14:paraId="335E001F" w14:textId="77777777" w:rsidR="006F2A21" w:rsidRPr="006F2A21" w:rsidRDefault="006F2A21" w:rsidP="006F2A21">
      <w:pPr>
        <w:spacing w:after="0"/>
      </w:pPr>
    </w:p>
    <w:p w14:paraId="433C56B6" w14:textId="77777777" w:rsidR="006F2A21" w:rsidRPr="006F2A21" w:rsidRDefault="006F2A21" w:rsidP="00A46AB2">
      <w:pPr>
        <w:numPr>
          <w:ilvl w:val="0"/>
          <w:numId w:val="19"/>
        </w:numPr>
        <w:spacing w:after="0"/>
      </w:pPr>
      <w:r w:rsidRPr="006F2A21">
        <w:t>Zasady uczestnictwa</w:t>
      </w:r>
    </w:p>
    <w:p w14:paraId="7CD76CA4" w14:textId="6A48A0E2" w:rsidR="006F2A21" w:rsidRPr="006F2A21" w:rsidRDefault="00E34350" w:rsidP="00E34350">
      <w:pPr>
        <w:spacing w:after="0"/>
        <w:jc w:val="both"/>
      </w:pPr>
      <w:r w:rsidRPr="006F2A21">
        <w:t>•</w:t>
      </w:r>
      <w:r>
        <w:t xml:space="preserve"> </w:t>
      </w:r>
      <w:r w:rsidR="006F2A21" w:rsidRPr="006F2A21">
        <w:t>Do konkursu przyjmowane są wyłącznie prace wykonane indywidualnie.</w:t>
      </w:r>
    </w:p>
    <w:p w14:paraId="6F6FB853" w14:textId="5D72F376" w:rsidR="006F2A21" w:rsidRPr="006F2A21" w:rsidRDefault="00E34350" w:rsidP="00E34350">
      <w:pPr>
        <w:spacing w:after="0"/>
      </w:pPr>
      <w:r w:rsidRPr="006F2A21">
        <w:t>•</w:t>
      </w:r>
      <w:r>
        <w:t xml:space="preserve"> </w:t>
      </w:r>
      <w:r w:rsidR="006F2A21" w:rsidRPr="006F2A21">
        <w:t>Każdy uczestnik może zgłosić do konkursu jedną pracę.</w:t>
      </w:r>
    </w:p>
    <w:p w14:paraId="2BFF45F5" w14:textId="07959EBD" w:rsidR="006F2A21" w:rsidRDefault="00E34350" w:rsidP="00E34350">
      <w:pPr>
        <w:spacing w:after="0"/>
      </w:pPr>
      <w:r w:rsidRPr="006F2A21">
        <w:t>•</w:t>
      </w:r>
      <w:r>
        <w:t xml:space="preserve"> </w:t>
      </w:r>
      <w:r w:rsidR="006F2A21" w:rsidRPr="006F2A21">
        <w:t>Prace powinny być autorskie i nie mogą stanowić kopii dzieł znanych artystów.</w:t>
      </w:r>
    </w:p>
    <w:p w14:paraId="5D26BCED" w14:textId="77777777" w:rsidR="00E34350" w:rsidRPr="006F2A21" w:rsidRDefault="00E34350" w:rsidP="00E34350">
      <w:pPr>
        <w:spacing w:after="0"/>
        <w:ind w:left="360"/>
      </w:pPr>
    </w:p>
    <w:p w14:paraId="7B2BA0F1" w14:textId="77777777" w:rsidR="006F2A21" w:rsidRPr="006F2A21" w:rsidRDefault="006F2A21" w:rsidP="00A46AB2">
      <w:pPr>
        <w:numPr>
          <w:ilvl w:val="0"/>
          <w:numId w:val="19"/>
        </w:numPr>
        <w:spacing w:after="0"/>
      </w:pPr>
      <w:r w:rsidRPr="006F2A21">
        <w:t>Oznaczenie pracy</w:t>
      </w:r>
    </w:p>
    <w:p w14:paraId="53CA2EB1" w14:textId="77777777" w:rsidR="006F2A21" w:rsidRPr="006F2A21" w:rsidRDefault="006F2A21" w:rsidP="006F2A21">
      <w:r w:rsidRPr="006F2A21">
        <w:t>Do każdej pracy należy dołączyć metryczkę (nieprzytwierdzoną na stałe do pracy) zawierającą:</w:t>
      </w:r>
    </w:p>
    <w:p w14:paraId="1A8CC4C8" w14:textId="77777777" w:rsidR="00057029" w:rsidRDefault="006F2A21" w:rsidP="00057029">
      <w:pPr>
        <w:spacing w:after="0"/>
      </w:pPr>
      <w:r w:rsidRPr="006F2A21">
        <w:t>• imię i nazwisko autora</w:t>
      </w:r>
      <w:r w:rsidRPr="006F2A21">
        <w:br/>
        <w:t>• wiek i klasę</w:t>
      </w:r>
      <w:r w:rsidRPr="006F2A21">
        <w:br/>
        <w:t>• nazwę szkoły / placówki kulturalno-oświatowej wraz z adresem</w:t>
      </w:r>
      <w:r w:rsidRPr="006F2A21">
        <w:br/>
        <w:t>• imię i nazwisko opiekuna artystycznego</w:t>
      </w:r>
      <w:r w:rsidRPr="006F2A21">
        <w:br/>
        <w:t>• numer telefonu kontaktowego lub adres e-mail</w:t>
      </w:r>
    </w:p>
    <w:p w14:paraId="31F22221" w14:textId="1865F5A0" w:rsidR="006F2A21" w:rsidRDefault="006F2A21" w:rsidP="00057029">
      <w:pPr>
        <w:spacing w:after="0"/>
      </w:pPr>
      <w:r w:rsidRPr="006F2A21">
        <w:t xml:space="preserve">Wzór metryczki stanowi </w:t>
      </w:r>
      <w:r w:rsidRPr="006F2A21">
        <w:rPr>
          <w:i/>
          <w:iCs/>
        </w:rPr>
        <w:t>Załącznik nr 1</w:t>
      </w:r>
      <w:r w:rsidRPr="006F2A21">
        <w:t xml:space="preserve"> do niniejszego regulaminu.</w:t>
      </w:r>
    </w:p>
    <w:p w14:paraId="63489851" w14:textId="77777777" w:rsidR="00057029" w:rsidRPr="006F2A21" w:rsidRDefault="00057029" w:rsidP="00057029">
      <w:pPr>
        <w:spacing w:after="0"/>
      </w:pPr>
    </w:p>
    <w:p w14:paraId="31141365" w14:textId="77777777" w:rsidR="006F2A21" w:rsidRPr="006F2A21" w:rsidRDefault="006F2A21" w:rsidP="00A46AB2">
      <w:pPr>
        <w:numPr>
          <w:ilvl w:val="0"/>
          <w:numId w:val="20"/>
        </w:numPr>
        <w:spacing w:after="0"/>
      </w:pPr>
      <w:r w:rsidRPr="006F2A21">
        <w:t>Ocena prac</w:t>
      </w:r>
    </w:p>
    <w:p w14:paraId="6A38E780" w14:textId="77777777" w:rsidR="006F2A21" w:rsidRPr="006F2A21" w:rsidRDefault="006F2A21" w:rsidP="00A46AB2">
      <w:pPr>
        <w:spacing w:after="0"/>
      </w:pPr>
      <w:r w:rsidRPr="006F2A21">
        <w:t>Prace niespełniające wymogów regulaminu nie będą dopuszczone do udziału w konkursie.</w:t>
      </w:r>
    </w:p>
    <w:p w14:paraId="2416033A" w14:textId="77777777" w:rsidR="006F2A21" w:rsidRPr="006F2A21" w:rsidRDefault="006F2A21" w:rsidP="00A46AB2">
      <w:pPr>
        <w:spacing w:after="0"/>
      </w:pPr>
      <w:r w:rsidRPr="006F2A21">
        <w:t>Oceny prac dokona powołane przez Organizatora jury, które przyzna:</w:t>
      </w:r>
    </w:p>
    <w:p w14:paraId="37F02DFA" w14:textId="1712CD94" w:rsidR="00A46AB2" w:rsidRDefault="006F2A21" w:rsidP="00A46AB2">
      <w:pPr>
        <w:spacing w:after="0" w:line="240" w:lineRule="auto"/>
        <w:rPr>
          <w:b/>
          <w:bCs/>
        </w:rPr>
      </w:pPr>
      <w:r w:rsidRPr="006F2A21">
        <w:rPr>
          <w:b/>
          <w:bCs/>
        </w:rPr>
        <w:t>I miejsce</w:t>
      </w:r>
      <w:r w:rsidRPr="006F2A21">
        <w:rPr>
          <w:b/>
          <w:bCs/>
        </w:rPr>
        <w:br/>
        <w:t>II miejsce</w:t>
      </w:r>
      <w:r w:rsidRPr="006F2A21">
        <w:rPr>
          <w:b/>
          <w:bCs/>
        </w:rPr>
        <w:br/>
        <w:t>III miejsce</w:t>
      </w:r>
      <w:r w:rsidRPr="006F2A21">
        <w:rPr>
          <w:b/>
          <w:bCs/>
        </w:rPr>
        <w:br/>
        <w:t>wyróżnienia</w:t>
      </w:r>
    </w:p>
    <w:p w14:paraId="72F08800" w14:textId="088F79C4" w:rsidR="006F2A21" w:rsidRPr="006F2A21" w:rsidRDefault="006F2A21" w:rsidP="00A46AB2">
      <w:pPr>
        <w:spacing w:after="0" w:line="240" w:lineRule="auto"/>
        <w:rPr>
          <w:b/>
          <w:bCs/>
        </w:rPr>
      </w:pPr>
      <w:r w:rsidRPr="006F2A21">
        <w:t>w każdej kategorii wiekowej.</w:t>
      </w:r>
    </w:p>
    <w:p w14:paraId="109E5F5D" w14:textId="77777777" w:rsidR="006F2A21" w:rsidRDefault="006F2A21" w:rsidP="00A46AB2">
      <w:pPr>
        <w:spacing w:after="0"/>
      </w:pPr>
      <w:r w:rsidRPr="006F2A21">
        <w:t>Decyzja jury jest ostateczna i nie podlega odwołaniu.</w:t>
      </w:r>
    </w:p>
    <w:p w14:paraId="21A1BB0E" w14:textId="77777777" w:rsidR="005C6413" w:rsidRPr="006F2A21" w:rsidRDefault="005C6413" w:rsidP="005C6413">
      <w:pPr>
        <w:spacing w:after="0"/>
      </w:pPr>
    </w:p>
    <w:p w14:paraId="26BD33E6" w14:textId="77777777" w:rsidR="006F2A21" w:rsidRPr="006F2A21" w:rsidRDefault="006F2A21" w:rsidP="00A46AB2">
      <w:pPr>
        <w:numPr>
          <w:ilvl w:val="0"/>
          <w:numId w:val="21"/>
        </w:numPr>
        <w:spacing w:after="0"/>
      </w:pPr>
      <w:r w:rsidRPr="006F2A21">
        <w:t>Kryteria oceny prac</w:t>
      </w:r>
    </w:p>
    <w:p w14:paraId="437CD279" w14:textId="77777777" w:rsidR="006F2A21" w:rsidRDefault="006F2A21" w:rsidP="00A46AB2">
      <w:pPr>
        <w:spacing w:after="0"/>
      </w:pPr>
      <w:r w:rsidRPr="006F2A21">
        <w:t>• oryginalność pomysłu</w:t>
      </w:r>
      <w:r w:rsidRPr="006F2A21">
        <w:br/>
        <w:t>• estetyka wykonania</w:t>
      </w:r>
      <w:r w:rsidRPr="006F2A21">
        <w:br/>
        <w:t>• ogólne walory artystyczne</w:t>
      </w:r>
    </w:p>
    <w:p w14:paraId="003B80A1" w14:textId="77777777" w:rsidR="00A46AB2" w:rsidRPr="006F2A21" w:rsidRDefault="00A46AB2" w:rsidP="00A46AB2">
      <w:pPr>
        <w:spacing w:after="0"/>
      </w:pPr>
    </w:p>
    <w:p w14:paraId="26A35695" w14:textId="77777777" w:rsidR="006F2A21" w:rsidRPr="006F2A21" w:rsidRDefault="006F2A21" w:rsidP="00A46AB2">
      <w:pPr>
        <w:numPr>
          <w:ilvl w:val="0"/>
          <w:numId w:val="22"/>
        </w:numPr>
        <w:spacing w:after="0"/>
      </w:pPr>
      <w:r w:rsidRPr="006F2A21">
        <w:t>Dane osobowe</w:t>
      </w:r>
    </w:p>
    <w:p w14:paraId="633D57CF" w14:textId="77777777" w:rsidR="006F2A21" w:rsidRDefault="006F2A21" w:rsidP="00A46AB2">
      <w:pPr>
        <w:spacing w:after="0"/>
      </w:pPr>
      <w:r w:rsidRPr="006F2A21">
        <w:t>Uczestnicy konkursu zobowiązani są do dostarczenia podpisanej zgody na przetwarzanie danych osobowych oraz wykorzystanie wizerunku zgodnie z Rozporządzeniem Parlamentu Europejskiego i Rady (UE) 2016/679 z dnia 27 kwietnia 2016 r. (RODO).</w:t>
      </w:r>
    </w:p>
    <w:p w14:paraId="006B1DCE" w14:textId="77777777" w:rsidR="00A46AB2" w:rsidRPr="006F2A21" w:rsidRDefault="00A46AB2" w:rsidP="00A46AB2">
      <w:pPr>
        <w:spacing w:after="0"/>
      </w:pPr>
    </w:p>
    <w:p w14:paraId="435E9D8E" w14:textId="77777777" w:rsidR="006F2A21" w:rsidRPr="006F2A21" w:rsidRDefault="006F2A21" w:rsidP="006F2A21">
      <w:r w:rsidRPr="006F2A21">
        <w:t xml:space="preserve">Wzór zgody stanowi </w:t>
      </w:r>
      <w:r w:rsidRPr="006F2A21">
        <w:rPr>
          <w:i/>
          <w:iCs/>
        </w:rPr>
        <w:t>Załącznik nr 2</w:t>
      </w:r>
      <w:r w:rsidRPr="006F2A21">
        <w:t xml:space="preserve"> do niniejszego regulaminu.</w:t>
      </w:r>
    </w:p>
    <w:p w14:paraId="1FCF2602" w14:textId="77777777" w:rsidR="006F2A21" w:rsidRPr="006F2A21" w:rsidRDefault="006F2A21" w:rsidP="00A46AB2">
      <w:pPr>
        <w:numPr>
          <w:ilvl w:val="0"/>
          <w:numId w:val="23"/>
        </w:numPr>
        <w:spacing w:after="0"/>
      </w:pPr>
      <w:r w:rsidRPr="006F2A21">
        <w:t>Publikacja prac</w:t>
      </w:r>
    </w:p>
    <w:p w14:paraId="68F1D0E6" w14:textId="77777777" w:rsidR="006F2A21" w:rsidRDefault="006F2A21" w:rsidP="00A46AB2">
      <w:pPr>
        <w:spacing w:after="0"/>
      </w:pPr>
      <w:r w:rsidRPr="006F2A21">
        <w:t>Przekazując pracę na konkurs uczestnik oraz jego rodzic/opiekun prawny wyrażają zgodę na prezentację pracy oraz publikację jej wizerunku w materiałach informacyjnych i promocyjnych Organizatora, w szczególności na stronie internetowej oraz w mediach społecznościowych.</w:t>
      </w:r>
    </w:p>
    <w:p w14:paraId="6D522F9B" w14:textId="77777777" w:rsidR="00A46AB2" w:rsidRPr="006F2A21" w:rsidRDefault="00A46AB2" w:rsidP="00A46AB2">
      <w:pPr>
        <w:spacing w:after="0"/>
      </w:pPr>
    </w:p>
    <w:p w14:paraId="1FE7EDE9" w14:textId="77777777" w:rsidR="006F2A21" w:rsidRPr="006F2A21" w:rsidRDefault="006F2A21" w:rsidP="00A46AB2">
      <w:pPr>
        <w:numPr>
          <w:ilvl w:val="0"/>
          <w:numId w:val="24"/>
        </w:numPr>
        <w:spacing w:after="0"/>
      </w:pPr>
      <w:r w:rsidRPr="006F2A21">
        <w:t>Akceptacja regulaminu</w:t>
      </w:r>
    </w:p>
    <w:p w14:paraId="1F9EBBC5" w14:textId="77777777" w:rsidR="006F2A21" w:rsidRDefault="006F2A21" w:rsidP="00A46AB2">
      <w:pPr>
        <w:spacing w:after="0"/>
      </w:pPr>
      <w:r w:rsidRPr="006F2A21">
        <w:t>Udział w konkursie jest równoznaczny z akceptacją niniejszego regulaminu.</w:t>
      </w:r>
    </w:p>
    <w:p w14:paraId="521FCB44" w14:textId="77777777" w:rsidR="00A46AB2" w:rsidRPr="006F2A21" w:rsidRDefault="00A46AB2" w:rsidP="00A46AB2">
      <w:pPr>
        <w:spacing w:after="0"/>
      </w:pPr>
    </w:p>
    <w:p w14:paraId="279629EB" w14:textId="77777777" w:rsidR="006F2A21" w:rsidRPr="006F2A21" w:rsidRDefault="006F2A21" w:rsidP="00A46AB2">
      <w:pPr>
        <w:numPr>
          <w:ilvl w:val="0"/>
          <w:numId w:val="25"/>
        </w:numPr>
        <w:spacing w:after="0"/>
      </w:pPr>
      <w:r w:rsidRPr="006F2A21">
        <w:t>Własność prac</w:t>
      </w:r>
    </w:p>
    <w:p w14:paraId="46D2DC6F" w14:textId="77777777" w:rsidR="006F2A21" w:rsidRDefault="006F2A21" w:rsidP="00A46AB2">
      <w:pPr>
        <w:spacing w:after="0"/>
      </w:pPr>
      <w:r w:rsidRPr="006F2A21">
        <w:t>Prace zgłoszone do konkursu nie podlegają zwrotowi i przechodzą na własność Gminnego Ośrodka Kultury w Młodzieszynie, który może je wykorzystać w celach wystawienniczych i promocyjnych.</w:t>
      </w:r>
    </w:p>
    <w:p w14:paraId="7FFBF966" w14:textId="77777777" w:rsidR="00A46AB2" w:rsidRPr="006F2A21" w:rsidRDefault="00A46AB2" w:rsidP="00A46AB2">
      <w:pPr>
        <w:spacing w:after="0"/>
      </w:pPr>
    </w:p>
    <w:p w14:paraId="225F73C7" w14:textId="77777777" w:rsidR="006F2A21" w:rsidRPr="006F2A21" w:rsidRDefault="006F2A21" w:rsidP="00A46AB2">
      <w:pPr>
        <w:numPr>
          <w:ilvl w:val="0"/>
          <w:numId w:val="26"/>
        </w:numPr>
        <w:spacing w:after="0"/>
      </w:pPr>
      <w:r w:rsidRPr="006F2A21">
        <w:t>Termin i miejsce nadsyłania prac</w:t>
      </w:r>
    </w:p>
    <w:p w14:paraId="42E970E2" w14:textId="77777777" w:rsidR="006F2A21" w:rsidRDefault="006F2A21" w:rsidP="00A46AB2">
      <w:pPr>
        <w:spacing w:after="0"/>
      </w:pPr>
      <w:r w:rsidRPr="006F2A21">
        <w:t xml:space="preserve">Prace należy dostarczyć do dnia </w:t>
      </w:r>
      <w:r w:rsidRPr="006F2A21">
        <w:rPr>
          <w:b/>
          <w:bCs/>
        </w:rPr>
        <w:t>22 maja 2026</w:t>
      </w:r>
      <w:r w:rsidRPr="006F2A21">
        <w:t xml:space="preserve"> r. na adres:</w:t>
      </w:r>
    </w:p>
    <w:p w14:paraId="5F74A79B" w14:textId="77777777" w:rsidR="00A46AB2" w:rsidRPr="006F2A21" w:rsidRDefault="00A46AB2" w:rsidP="00A46AB2">
      <w:pPr>
        <w:spacing w:after="0"/>
      </w:pPr>
    </w:p>
    <w:p w14:paraId="4A375EF4" w14:textId="3E465D6D" w:rsidR="006F2A21" w:rsidRPr="006F2A21" w:rsidRDefault="006F2A21" w:rsidP="006F2A21">
      <w:pPr>
        <w:rPr>
          <w:b/>
          <w:bCs/>
        </w:rPr>
      </w:pPr>
      <w:r w:rsidRPr="006F2A21">
        <w:rPr>
          <w:b/>
          <w:bCs/>
        </w:rPr>
        <w:t>Gminny Ośrodek Kultury w Młodzieszynie</w:t>
      </w:r>
      <w:r w:rsidRPr="006F2A21">
        <w:rPr>
          <w:b/>
          <w:bCs/>
        </w:rPr>
        <w:br/>
        <w:t>ul. Wyszogrodzka 25</w:t>
      </w:r>
      <w:r w:rsidR="00EF2BC5">
        <w:rPr>
          <w:b/>
          <w:bCs/>
        </w:rPr>
        <w:t xml:space="preserve"> / </w:t>
      </w:r>
      <w:r w:rsidRPr="006F2A21">
        <w:rPr>
          <w:b/>
          <w:bCs/>
        </w:rPr>
        <w:t>96-512 Młodzieszyn</w:t>
      </w:r>
    </w:p>
    <w:p w14:paraId="5D3DA3D9" w14:textId="77777777" w:rsidR="006F2A21" w:rsidRPr="006F2A21" w:rsidRDefault="006F2A21" w:rsidP="00A46AB2">
      <w:pPr>
        <w:numPr>
          <w:ilvl w:val="0"/>
          <w:numId w:val="27"/>
        </w:numPr>
        <w:spacing w:after="0"/>
      </w:pPr>
      <w:r w:rsidRPr="006F2A21">
        <w:t>Rozstrzygnięcie konkursu</w:t>
      </w:r>
    </w:p>
    <w:p w14:paraId="20C3A52F" w14:textId="77777777" w:rsidR="006F2A21" w:rsidRDefault="006F2A21" w:rsidP="00A46AB2">
      <w:pPr>
        <w:spacing w:after="0"/>
      </w:pPr>
      <w:r w:rsidRPr="006F2A21">
        <w:t>Wystawa wybranych prac oraz uroczyste wręczenie nagród odbędzie się</w:t>
      </w:r>
      <w:r w:rsidRPr="006F2A21">
        <w:br/>
      </w:r>
      <w:r w:rsidRPr="006F2A21">
        <w:rPr>
          <w:i/>
          <w:iCs/>
        </w:rPr>
        <w:t>29 maja 2026 r.</w:t>
      </w:r>
      <w:r w:rsidRPr="006F2A21">
        <w:t xml:space="preserve"> w Gminnym Ośrodku Kultury w Młodzieszynie.</w:t>
      </w:r>
    </w:p>
    <w:p w14:paraId="15D08FC4" w14:textId="77777777" w:rsidR="00A46AB2" w:rsidRPr="006F2A21" w:rsidRDefault="00A46AB2" w:rsidP="00A46AB2">
      <w:pPr>
        <w:spacing w:after="0"/>
      </w:pPr>
    </w:p>
    <w:p w14:paraId="0CA4BE64" w14:textId="77777777" w:rsidR="006F2A21" w:rsidRPr="006F2A21" w:rsidRDefault="006F2A21" w:rsidP="00A46AB2">
      <w:pPr>
        <w:numPr>
          <w:ilvl w:val="0"/>
          <w:numId w:val="28"/>
        </w:numPr>
        <w:spacing w:after="0"/>
      </w:pPr>
      <w:r w:rsidRPr="006F2A21">
        <w:t>Informacje</w:t>
      </w:r>
    </w:p>
    <w:p w14:paraId="2728AC4A" w14:textId="77777777" w:rsidR="006F2A21" w:rsidRPr="006F2A21" w:rsidRDefault="006F2A21" w:rsidP="00A46AB2">
      <w:pPr>
        <w:spacing w:after="0"/>
      </w:pPr>
      <w:r w:rsidRPr="006F2A21">
        <w:t>Wszelkich dodatkowych informacji udzielamy pod numerem telefonu:</w:t>
      </w:r>
      <w:r w:rsidRPr="006F2A21">
        <w:br/>
        <w:t>(46) 861 64 54 w godzinach pracy GOK w Młodzieszynie.</w:t>
      </w:r>
    </w:p>
    <w:p w14:paraId="1F542F89" w14:textId="77777777" w:rsidR="0032320E" w:rsidRDefault="0032320E" w:rsidP="00A46AB2">
      <w:pPr>
        <w:spacing w:after="0"/>
      </w:pPr>
    </w:p>
    <w:sectPr w:rsidR="0032320E" w:rsidSect="00A46AB2">
      <w:pgSz w:w="11906" w:h="16838"/>
      <w:pgMar w:top="567" w:right="991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5416B"/>
    <w:multiLevelType w:val="multilevel"/>
    <w:tmpl w:val="A9C44D6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A5460"/>
    <w:multiLevelType w:val="multilevel"/>
    <w:tmpl w:val="4A5E86A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E00B53"/>
    <w:multiLevelType w:val="multilevel"/>
    <w:tmpl w:val="5B763A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176CB0"/>
    <w:multiLevelType w:val="multilevel"/>
    <w:tmpl w:val="CC402B8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D32D7E"/>
    <w:multiLevelType w:val="multilevel"/>
    <w:tmpl w:val="CF14EE5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765993"/>
    <w:multiLevelType w:val="multilevel"/>
    <w:tmpl w:val="4B5CA1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401B0"/>
    <w:multiLevelType w:val="multilevel"/>
    <w:tmpl w:val="E18AE71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A775D4"/>
    <w:multiLevelType w:val="multilevel"/>
    <w:tmpl w:val="0C6618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0D2655"/>
    <w:multiLevelType w:val="multilevel"/>
    <w:tmpl w:val="8FC4E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F32D74"/>
    <w:multiLevelType w:val="multilevel"/>
    <w:tmpl w:val="1300654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480460"/>
    <w:multiLevelType w:val="multilevel"/>
    <w:tmpl w:val="F22044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2A4F79"/>
    <w:multiLevelType w:val="multilevel"/>
    <w:tmpl w:val="14E858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0F0B26"/>
    <w:multiLevelType w:val="hybridMultilevel"/>
    <w:tmpl w:val="900A53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280E44"/>
    <w:multiLevelType w:val="multilevel"/>
    <w:tmpl w:val="162E34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C61864"/>
    <w:multiLevelType w:val="multilevel"/>
    <w:tmpl w:val="C3D0B52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AF773E"/>
    <w:multiLevelType w:val="multilevel"/>
    <w:tmpl w:val="A3687E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A40772"/>
    <w:multiLevelType w:val="multilevel"/>
    <w:tmpl w:val="B824AC5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9C7EEB"/>
    <w:multiLevelType w:val="multilevel"/>
    <w:tmpl w:val="A8E860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A841F4"/>
    <w:multiLevelType w:val="hybridMultilevel"/>
    <w:tmpl w:val="2AD47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9FB"/>
    <w:multiLevelType w:val="multilevel"/>
    <w:tmpl w:val="56B822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870AC9"/>
    <w:multiLevelType w:val="multilevel"/>
    <w:tmpl w:val="C39E33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250EC1"/>
    <w:multiLevelType w:val="multilevel"/>
    <w:tmpl w:val="79FC168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CF00C6"/>
    <w:multiLevelType w:val="multilevel"/>
    <w:tmpl w:val="99B2D51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2C7629"/>
    <w:multiLevelType w:val="multilevel"/>
    <w:tmpl w:val="A79EF1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FE34A5F"/>
    <w:multiLevelType w:val="multilevel"/>
    <w:tmpl w:val="BB183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753E9C"/>
    <w:multiLevelType w:val="multilevel"/>
    <w:tmpl w:val="71B80F8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5E375E"/>
    <w:multiLevelType w:val="hybridMultilevel"/>
    <w:tmpl w:val="813E8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AA3481"/>
    <w:multiLevelType w:val="multilevel"/>
    <w:tmpl w:val="E0DE65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6C5872"/>
    <w:multiLevelType w:val="multilevel"/>
    <w:tmpl w:val="9DD6C7E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83A290A"/>
    <w:multiLevelType w:val="multilevel"/>
    <w:tmpl w:val="37A88D0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AC2E83"/>
    <w:multiLevelType w:val="multilevel"/>
    <w:tmpl w:val="4B847F6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7905195">
    <w:abstractNumId w:val="24"/>
  </w:num>
  <w:num w:numId="2" w16cid:durableId="1231965132">
    <w:abstractNumId w:val="11"/>
  </w:num>
  <w:num w:numId="3" w16cid:durableId="146753235">
    <w:abstractNumId w:val="2"/>
  </w:num>
  <w:num w:numId="4" w16cid:durableId="662704144">
    <w:abstractNumId w:val="19"/>
  </w:num>
  <w:num w:numId="5" w16cid:durableId="790368280">
    <w:abstractNumId w:val="27"/>
  </w:num>
  <w:num w:numId="6" w16cid:durableId="742800684">
    <w:abstractNumId w:val="7"/>
  </w:num>
  <w:num w:numId="7" w16cid:durableId="1840080358">
    <w:abstractNumId w:val="30"/>
  </w:num>
  <w:num w:numId="8" w16cid:durableId="951205852">
    <w:abstractNumId w:val="28"/>
  </w:num>
  <w:num w:numId="9" w16cid:durableId="1713116896">
    <w:abstractNumId w:val="6"/>
  </w:num>
  <w:num w:numId="10" w16cid:durableId="1065881800">
    <w:abstractNumId w:val="14"/>
  </w:num>
  <w:num w:numId="11" w16cid:durableId="666904085">
    <w:abstractNumId w:val="29"/>
  </w:num>
  <w:num w:numId="12" w16cid:durableId="1135291666">
    <w:abstractNumId w:val="9"/>
  </w:num>
  <w:num w:numId="13" w16cid:durableId="228267993">
    <w:abstractNumId w:val="22"/>
  </w:num>
  <w:num w:numId="14" w16cid:durableId="1844852812">
    <w:abstractNumId w:val="4"/>
  </w:num>
  <w:num w:numId="15" w16cid:durableId="487282754">
    <w:abstractNumId w:val="8"/>
  </w:num>
  <w:num w:numId="16" w16cid:durableId="508637882">
    <w:abstractNumId w:val="15"/>
  </w:num>
  <w:num w:numId="17" w16cid:durableId="2077781266">
    <w:abstractNumId w:val="20"/>
  </w:num>
  <w:num w:numId="18" w16cid:durableId="1826313022">
    <w:abstractNumId w:val="5"/>
  </w:num>
  <w:num w:numId="19" w16cid:durableId="1127696763">
    <w:abstractNumId w:val="17"/>
  </w:num>
  <w:num w:numId="20" w16cid:durableId="1834030343">
    <w:abstractNumId w:val="10"/>
  </w:num>
  <w:num w:numId="21" w16cid:durableId="1288388012">
    <w:abstractNumId w:val="23"/>
  </w:num>
  <w:num w:numId="22" w16cid:durableId="9374812">
    <w:abstractNumId w:val="13"/>
  </w:num>
  <w:num w:numId="23" w16cid:durableId="1282296404">
    <w:abstractNumId w:val="25"/>
  </w:num>
  <w:num w:numId="24" w16cid:durableId="171183357">
    <w:abstractNumId w:val="16"/>
  </w:num>
  <w:num w:numId="25" w16cid:durableId="2127769901">
    <w:abstractNumId w:val="0"/>
  </w:num>
  <w:num w:numId="26" w16cid:durableId="1073157447">
    <w:abstractNumId w:val="21"/>
  </w:num>
  <w:num w:numId="27" w16cid:durableId="869296128">
    <w:abstractNumId w:val="1"/>
  </w:num>
  <w:num w:numId="28" w16cid:durableId="747966053">
    <w:abstractNumId w:val="3"/>
  </w:num>
  <w:num w:numId="29" w16cid:durableId="1123038595">
    <w:abstractNumId w:val="12"/>
  </w:num>
  <w:num w:numId="30" w16cid:durableId="1608661657">
    <w:abstractNumId w:val="18"/>
  </w:num>
  <w:num w:numId="31" w16cid:durableId="85584627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20E"/>
    <w:rsid w:val="00057029"/>
    <w:rsid w:val="0032320E"/>
    <w:rsid w:val="00346B1F"/>
    <w:rsid w:val="005C6413"/>
    <w:rsid w:val="006F2A21"/>
    <w:rsid w:val="00933DFE"/>
    <w:rsid w:val="00A46AB2"/>
    <w:rsid w:val="00E34350"/>
    <w:rsid w:val="00EF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3E197"/>
  <w15:chartTrackingRefBased/>
  <w15:docId w15:val="{67903569-E855-4115-9537-630C503DA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23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23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32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3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232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23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23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23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23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32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232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232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320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2320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2320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2320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2320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2320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23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23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23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23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23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2320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2320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2320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232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2320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232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466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4</cp:revision>
  <cp:lastPrinted>2026-03-12T18:06:00Z</cp:lastPrinted>
  <dcterms:created xsi:type="dcterms:W3CDTF">2026-03-12T17:39:00Z</dcterms:created>
  <dcterms:modified xsi:type="dcterms:W3CDTF">2026-03-30T16:50:00Z</dcterms:modified>
</cp:coreProperties>
</file>